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C1CA3D" w14:textId="77777777" w:rsidR="00A471C8" w:rsidRPr="00703004" w:rsidRDefault="00535C14" w:rsidP="00703004">
      <w:pPr>
        <w:keepNext/>
        <w:pBdr>
          <w:bottom w:val="single" w:sz="18" w:space="1" w:color="FF0000"/>
        </w:pBdr>
        <w:spacing w:before="240" w:after="60" w:line="276" w:lineRule="auto"/>
        <w:jc w:val="right"/>
        <w:outlineLvl w:val="0"/>
        <w:rPr>
          <w:kern w:val="32"/>
          <w:lang w:eastAsia="en-US"/>
        </w:rPr>
      </w:pPr>
      <w:r>
        <w:rPr>
          <w:noProof/>
          <w:kern w:val="32"/>
        </w:rPr>
        <w:drawing>
          <wp:anchor distT="0" distB="0" distL="114300" distR="114300" simplePos="0" relativeHeight="251659264" behindDoc="0" locked="0" layoutInCell="1" allowOverlap="1" wp14:anchorId="689725AF" wp14:editId="098D9726">
            <wp:simplePos x="0" y="0"/>
            <wp:positionH relativeFrom="margin">
              <wp:posOffset>871855</wp:posOffset>
            </wp:positionH>
            <wp:positionV relativeFrom="margin">
              <wp:posOffset>-71120</wp:posOffset>
            </wp:positionV>
            <wp:extent cx="3952875" cy="876935"/>
            <wp:effectExtent l="19050" t="0" r="9525" b="0"/>
            <wp:wrapSquare wrapText="bothSides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876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D785A4E" w14:textId="77777777" w:rsidR="00DA7678" w:rsidRDefault="00DA7678" w:rsidP="00535C14">
      <w:pPr>
        <w:keepNext/>
        <w:pBdr>
          <w:bottom w:val="single" w:sz="18" w:space="1" w:color="FF0000"/>
        </w:pBdr>
        <w:spacing w:before="240" w:after="60" w:line="276" w:lineRule="auto"/>
        <w:outlineLvl w:val="0"/>
        <w:rPr>
          <w:rFonts w:ascii="Cambria" w:hAnsi="Cambria"/>
          <w:b/>
          <w:kern w:val="32"/>
          <w:sz w:val="32"/>
          <w:szCs w:val="32"/>
          <w:lang w:eastAsia="en-US"/>
        </w:rPr>
      </w:pPr>
    </w:p>
    <w:p w14:paraId="7D2D3B7F" w14:textId="77777777" w:rsidR="00716DE9" w:rsidRPr="00AC63EC" w:rsidRDefault="00CD5137" w:rsidP="00716DE9">
      <w:pPr>
        <w:keepNext/>
        <w:pBdr>
          <w:bottom w:val="single" w:sz="18" w:space="1" w:color="FF0000"/>
        </w:pBdr>
        <w:spacing w:before="240" w:after="60" w:line="276" w:lineRule="auto"/>
        <w:jc w:val="center"/>
        <w:outlineLvl w:val="0"/>
        <w:rPr>
          <w:rFonts w:ascii="Cambria" w:hAnsi="Cambria"/>
          <w:b/>
          <w:bCs/>
          <w:kern w:val="32"/>
          <w:sz w:val="32"/>
          <w:szCs w:val="32"/>
          <w:lang w:eastAsia="en-US"/>
        </w:rPr>
      </w:pPr>
      <w:r>
        <w:rPr>
          <w:rFonts w:ascii="Cambria" w:hAnsi="Cambria"/>
          <w:b/>
          <w:kern w:val="32"/>
          <w:sz w:val="32"/>
          <w:szCs w:val="32"/>
          <w:lang w:eastAsia="en-US"/>
        </w:rPr>
        <w:t>MÍSTA PLNĚNÍ VEŘEJNÉ ZAKÁZKY</w:t>
      </w:r>
    </w:p>
    <w:p w14:paraId="4B507D2F" w14:textId="234FD916" w:rsidR="00B51D32" w:rsidRPr="00A945BF" w:rsidRDefault="00B51D32" w:rsidP="00B51D32">
      <w:pPr>
        <w:keepNext/>
        <w:jc w:val="center"/>
        <w:outlineLvl w:val="1"/>
        <w:rPr>
          <w:rFonts w:ascii="Cambria" w:hAnsi="Cambria"/>
          <w:bCs/>
          <w:iCs/>
          <w:sz w:val="22"/>
          <w:szCs w:val="22"/>
          <w:lang w:eastAsia="en-US"/>
        </w:rPr>
      </w:pPr>
      <w:r w:rsidRPr="00055CF7">
        <w:rPr>
          <w:rFonts w:ascii="Cambria" w:hAnsi="Cambria"/>
          <w:bCs/>
          <w:iCs/>
          <w:sz w:val="22"/>
          <w:szCs w:val="22"/>
          <w:lang w:eastAsia="en-US"/>
        </w:rPr>
        <w:t>pro podlimitní veřejnou zakázku na dodávky</w:t>
      </w:r>
      <w:bookmarkStart w:id="0" w:name="_GoBack"/>
      <w:bookmarkEnd w:id="0"/>
      <w:r w:rsidRPr="00055CF7">
        <w:rPr>
          <w:rFonts w:ascii="Cambria" w:hAnsi="Cambria"/>
          <w:bCs/>
          <w:iCs/>
          <w:sz w:val="22"/>
          <w:szCs w:val="22"/>
          <w:lang w:eastAsia="en-US"/>
        </w:rPr>
        <w:t xml:space="preserve">, zadávané ve zjednodušeném podlimitním řízení dle § 53 zákona č. 134/2016 Sb., o zadávání veřejných zakázek, </w:t>
      </w:r>
      <w:r w:rsidRPr="00A945BF">
        <w:rPr>
          <w:rFonts w:ascii="Cambria" w:hAnsi="Cambria"/>
          <w:bCs/>
          <w:iCs/>
          <w:sz w:val="22"/>
          <w:szCs w:val="22"/>
          <w:lang w:eastAsia="en-US"/>
        </w:rPr>
        <w:t>v účinném znění</w:t>
      </w:r>
    </w:p>
    <w:p w14:paraId="69DF4C43" w14:textId="77777777" w:rsidR="00B51D32" w:rsidRPr="00A945BF" w:rsidRDefault="00B51D32" w:rsidP="00B51D32">
      <w:pPr>
        <w:keepNext/>
        <w:jc w:val="center"/>
        <w:outlineLvl w:val="1"/>
        <w:rPr>
          <w:rFonts w:ascii="Cambria" w:hAnsi="Cambria"/>
          <w:bCs/>
          <w:iCs/>
          <w:sz w:val="22"/>
          <w:szCs w:val="22"/>
          <w:lang w:eastAsia="en-US"/>
        </w:rPr>
      </w:pPr>
      <w:r w:rsidRPr="00A945BF">
        <w:rPr>
          <w:rFonts w:ascii="Cambria" w:hAnsi="Cambria"/>
          <w:bCs/>
          <w:iCs/>
          <w:sz w:val="22"/>
          <w:szCs w:val="22"/>
          <w:lang w:eastAsia="en-US"/>
        </w:rPr>
        <w:t>(dále jen „zákon“)</w:t>
      </w:r>
    </w:p>
    <w:p w14:paraId="367D9E87" w14:textId="7477ED92" w:rsidR="00716DE9" w:rsidRPr="004557EB" w:rsidRDefault="00B51D32" w:rsidP="00945B9F">
      <w:pPr>
        <w:spacing w:before="240" w:after="200" w:line="276" w:lineRule="auto"/>
        <w:jc w:val="center"/>
        <w:rPr>
          <w:rFonts w:asciiTheme="majorHAnsi" w:eastAsia="Calibri" w:hAnsiTheme="majorHAnsi"/>
          <w:b/>
          <w:sz w:val="28"/>
          <w:szCs w:val="28"/>
          <w:lang w:eastAsia="en-US"/>
        </w:rPr>
      </w:pPr>
      <w:r w:rsidRPr="004557EB">
        <w:rPr>
          <w:rFonts w:asciiTheme="majorHAnsi" w:eastAsia="Calibri" w:hAnsiTheme="majorHAnsi"/>
          <w:b/>
          <w:sz w:val="28"/>
          <w:szCs w:val="28"/>
          <w:lang w:eastAsia="en-US"/>
        </w:rPr>
        <w:t xml:space="preserve"> </w:t>
      </w:r>
      <w:r w:rsidR="00716DE9" w:rsidRPr="004557EB">
        <w:rPr>
          <w:rFonts w:asciiTheme="majorHAnsi" w:eastAsia="Calibri" w:hAnsiTheme="majorHAnsi"/>
          <w:b/>
          <w:sz w:val="28"/>
          <w:szCs w:val="28"/>
          <w:lang w:eastAsia="en-US"/>
        </w:rPr>
        <w:t>„</w:t>
      </w:r>
      <w:r w:rsidR="00DA7678" w:rsidRPr="004557EB">
        <w:rPr>
          <w:rFonts w:asciiTheme="majorHAnsi" w:hAnsiTheme="majorHAnsi"/>
          <w:b/>
          <w:sz w:val="28"/>
          <w:szCs w:val="28"/>
        </w:rPr>
        <w:t xml:space="preserve">Dodávka </w:t>
      </w:r>
      <w:r w:rsidR="002F6EFD" w:rsidRPr="004557EB">
        <w:rPr>
          <w:rFonts w:ascii="Cambria" w:eastAsia="Calibri" w:hAnsi="Cambria"/>
          <w:b/>
          <w:sz w:val="28"/>
          <w:szCs w:val="22"/>
          <w:lang w:eastAsia="en-US"/>
        </w:rPr>
        <w:t>vratného nádobí</w:t>
      </w:r>
      <w:r w:rsidR="00B75D66" w:rsidRPr="004557EB">
        <w:rPr>
          <w:rFonts w:asciiTheme="majorHAnsi" w:hAnsiTheme="majorHAnsi"/>
          <w:b/>
          <w:sz w:val="28"/>
          <w:szCs w:val="28"/>
        </w:rPr>
        <w:t>“</w:t>
      </w:r>
    </w:p>
    <w:p w14:paraId="0C376202" w14:textId="77777777" w:rsidR="00945B9F" w:rsidRDefault="00945B9F" w:rsidP="00716DE9">
      <w:pPr>
        <w:spacing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</w:p>
    <w:tbl>
      <w:tblPr>
        <w:tblW w:w="9189" w:type="dxa"/>
        <w:tblInd w:w="8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2"/>
        <w:gridCol w:w="1328"/>
        <w:gridCol w:w="1328"/>
        <w:gridCol w:w="1191"/>
        <w:gridCol w:w="1090"/>
        <w:gridCol w:w="1205"/>
        <w:gridCol w:w="1205"/>
      </w:tblGrid>
      <w:tr w:rsidR="00B51D32" w:rsidRPr="00B51D32" w14:paraId="41967509" w14:textId="77777777" w:rsidTr="00673682">
        <w:trPr>
          <w:trHeight w:val="270"/>
        </w:trPr>
        <w:tc>
          <w:tcPr>
            <w:tcW w:w="1842" w:type="dxa"/>
            <w:vMerge w:val="restart"/>
            <w:shd w:val="clear" w:color="auto" w:fill="auto"/>
            <w:noWrap/>
            <w:vAlign w:val="center"/>
            <w:hideMark/>
          </w:tcPr>
          <w:p w14:paraId="43B7ACB6" w14:textId="77777777" w:rsidR="00B51D32" w:rsidRPr="00B51D32" w:rsidRDefault="00B51D32" w:rsidP="00673682">
            <w:pPr>
              <w:jc w:val="right"/>
              <w:rPr>
                <w:rFonts w:asciiTheme="majorHAnsi" w:hAnsiTheme="majorHAnsi" w:cs="Calibri"/>
                <w:color w:val="000000"/>
              </w:rPr>
            </w:pPr>
          </w:p>
        </w:tc>
        <w:tc>
          <w:tcPr>
            <w:tcW w:w="3847" w:type="dxa"/>
            <w:gridSpan w:val="3"/>
            <w:shd w:val="clear" w:color="auto" w:fill="auto"/>
            <w:vAlign w:val="center"/>
            <w:hideMark/>
          </w:tcPr>
          <w:p w14:paraId="78698E9E" w14:textId="77777777" w:rsidR="00B51D32" w:rsidRPr="00B51D32" w:rsidRDefault="00B51D32" w:rsidP="00673682">
            <w:pPr>
              <w:jc w:val="center"/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>kelímek</w:t>
            </w:r>
          </w:p>
        </w:tc>
        <w:tc>
          <w:tcPr>
            <w:tcW w:w="1090" w:type="dxa"/>
            <w:vMerge w:val="restart"/>
            <w:shd w:val="clear" w:color="auto" w:fill="auto"/>
            <w:vAlign w:val="center"/>
            <w:hideMark/>
          </w:tcPr>
          <w:p w14:paraId="04912EB3" w14:textId="77777777" w:rsidR="00B51D32" w:rsidRPr="00B51D32" w:rsidRDefault="00B51D32" w:rsidP="00673682">
            <w:pPr>
              <w:jc w:val="center"/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>myčka</w:t>
            </w:r>
          </w:p>
        </w:tc>
        <w:tc>
          <w:tcPr>
            <w:tcW w:w="1205" w:type="dxa"/>
            <w:vMerge w:val="restart"/>
            <w:shd w:val="clear" w:color="auto" w:fill="auto"/>
            <w:vAlign w:val="center"/>
            <w:hideMark/>
          </w:tcPr>
          <w:p w14:paraId="50B940B3" w14:textId="77777777" w:rsidR="00B51D32" w:rsidRPr="00B51D32" w:rsidRDefault="00B51D32" w:rsidP="00673682">
            <w:pPr>
              <w:jc w:val="center"/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>talíře</w:t>
            </w:r>
          </w:p>
        </w:tc>
        <w:tc>
          <w:tcPr>
            <w:tcW w:w="1205" w:type="dxa"/>
            <w:vMerge w:val="restart"/>
            <w:shd w:val="clear" w:color="auto" w:fill="auto"/>
            <w:vAlign w:val="center"/>
            <w:hideMark/>
          </w:tcPr>
          <w:p w14:paraId="6DF3EB4A" w14:textId="77777777" w:rsidR="00B51D32" w:rsidRPr="00B51D32" w:rsidRDefault="00B51D32" w:rsidP="00673682">
            <w:pPr>
              <w:jc w:val="center"/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>příbory</w:t>
            </w:r>
          </w:p>
        </w:tc>
      </w:tr>
      <w:tr w:rsidR="00B51D32" w:rsidRPr="00B51D32" w14:paraId="4EEEB403" w14:textId="77777777" w:rsidTr="00673682">
        <w:trPr>
          <w:trHeight w:val="525"/>
        </w:trPr>
        <w:tc>
          <w:tcPr>
            <w:tcW w:w="1842" w:type="dxa"/>
            <w:vMerge/>
            <w:shd w:val="clear" w:color="auto" w:fill="auto"/>
            <w:noWrap/>
            <w:vAlign w:val="center"/>
          </w:tcPr>
          <w:p w14:paraId="4414BD8D" w14:textId="77777777" w:rsidR="00B51D32" w:rsidRPr="00B51D32" w:rsidRDefault="00B51D32" w:rsidP="00673682">
            <w:pPr>
              <w:jc w:val="right"/>
              <w:rPr>
                <w:rFonts w:asciiTheme="majorHAnsi" w:hAnsiTheme="majorHAnsi" w:cs="Calibri"/>
                <w:color w:val="000000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6AB8978C" w14:textId="77777777" w:rsidR="00B51D32" w:rsidRPr="00B51D32" w:rsidRDefault="00B51D32" w:rsidP="00673682">
            <w:pPr>
              <w:jc w:val="center"/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>studený nápoj 0,5 l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469AC115" w14:textId="77777777" w:rsidR="00B51D32" w:rsidRPr="00B51D32" w:rsidRDefault="00B51D32" w:rsidP="00673682">
            <w:pPr>
              <w:jc w:val="center"/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>teplý nápoj 0,2 l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39EE19B2" w14:textId="77777777" w:rsidR="00B51D32" w:rsidRPr="00B51D32" w:rsidRDefault="00B51D32" w:rsidP="00673682">
            <w:pPr>
              <w:jc w:val="center"/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>studený nápoj 0,3 l</w:t>
            </w:r>
          </w:p>
        </w:tc>
        <w:tc>
          <w:tcPr>
            <w:tcW w:w="1090" w:type="dxa"/>
            <w:vMerge/>
            <w:shd w:val="clear" w:color="auto" w:fill="auto"/>
            <w:vAlign w:val="center"/>
          </w:tcPr>
          <w:p w14:paraId="7E5C9E0C" w14:textId="77777777" w:rsidR="00B51D32" w:rsidRPr="00B51D32" w:rsidRDefault="00B51D32" w:rsidP="00673682">
            <w:pPr>
              <w:jc w:val="center"/>
              <w:rPr>
                <w:rFonts w:asciiTheme="majorHAnsi" w:hAnsiTheme="majorHAnsi" w:cs="Calibri"/>
                <w:color w:val="000000"/>
              </w:rPr>
            </w:pPr>
          </w:p>
        </w:tc>
        <w:tc>
          <w:tcPr>
            <w:tcW w:w="1205" w:type="dxa"/>
            <w:vMerge/>
            <w:shd w:val="clear" w:color="auto" w:fill="auto"/>
            <w:vAlign w:val="center"/>
          </w:tcPr>
          <w:p w14:paraId="42283123" w14:textId="77777777" w:rsidR="00B51D32" w:rsidRPr="00B51D32" w:rsidRDefault="00B51D32" w:rsidP="00673682">
            <w:pPr>
              <w:jc w:val="center"/>
              <w:rPr>
                <w:rFonts w:asciiTheme="majorHAnsi" w:hAnsiTheme="majorHAnsi" w:cs="Calibri"/>
                <w:color w:val="000000"/>
              </w:rPr>
            </w:pPr>
          </w:p>
        </w:tc>
        <w:tc>
          <w:tcPr>
            <w:tcW w:w="1205" w:type="dxa"/>
            <w:vMerge/>
            <w:shd w:val="clear" w:color="auto" w:fill="auto"/>
            <w:vAlign w:val="center"/>
          </w:tcPr>
          <w:p w14:paraId="1AF1F272" w14:textId="77777777" w:rsidR="00B51D32" w:rsidRPr="00B51D32" w:rsidRDefault="00B51D32" w:rsidP="00673682">
            <w:pPr>
              <w:jc w:val="center"/>
              <w:rPr>
                <w:rFonts w:asciiTheme="majorHAnsi" w:hAnsiTheme="majorHAnsi" w:cs="Calibri"/>
                <w:color w:val="000000"/>
              </w:rPr>
            </w:pPr>
          </w:p>
        </w:tc>
      </w:tr>
      <w:tr w:rsidR="00B51D32" w:rsidRPr="00B51D32" w14:paraId="3A72D406" w14:textId="77777777" w:rsidTr="00673682">
        <w:trPr>
          <w:trHeight w:val="258"/>
        </w:trPr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67CC490" w14:textId="77777777" w:rsidR="00B51D32" w:rsidRPr="00B51D32" w:rsidRDefault="00B51D32" w:rsidP="00673682">
            <w:pPr>
              <w:jc w:val="right"/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>Název obce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14:paraId="6B8D8A3F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>ks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14:paraId="2FFD8D19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>ks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14:paraId="2D1AB573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>ks</w:t>
            </w:r>
          </w:p>
        </w:tc>
        <w:tc>
          <w:tcPr>
            <w:tcW w:w="1090" w:type="dxa"/>
            <w:shd w:val="clear" w:color="auto" w:fill="auto"/>
            <w:noWrap/>
            <w:vAlign w:val="bottom"/>
            <w:hideMark/>
          </w:tcPr>
          <w:p w14:paraId="74AFCD8C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>ks</w:t>
            </w:r>
          </w:p>
        </w:tc>
        <w:tc>
          <w:tcPr>
            <w:tcW w:w="1205" w:type="dxa"/>
            <w:shd w:val="clear" w:color="auto" w:fill="auto"/>
            <w:noWrap/>
            <w:vAlign w:val="bottom"/>
            <w:hideMark/>
          </w:tcPr>
          <w:p w14:paraId="176D6CB9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>ks</w:t>
            </w:r>
          </w:p>
        </w:tc>
        <w:tc>
          <w:tcPr>
            <w:tcW w:w="1205" w:type="dxa"/>
            <w:shd w:val="clear" w:color="auto" w:fill="auto"/>
            <w:noWrap/>
            <w:vAlign w:val="bottom"/>
            <w:hideMark/>
          </w:tcPr>
          <w:p w14:paraId="5BF0A83B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>ks</w:t>
            </w:r>
          </w:p>
        </w:tc>
      </w:tr>
      <w:tr w:rsidR="00B51D32" w:rsidRPr="00B51D32" w14:paraId="5966CF45" w14:textId="77777777" w:rsidTr="00673682">
        <w:trPr>
          <w:trHeight w:val="246"/>
        </w:trPr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23CB5EE" w14:textId="77777777" w:rsidR="00B51D32" w:rsidRPr="00B51D32" w:rsidRDefault="00B51D32" w:rsidP="00673682">
            <w:pPr>
              <w:jc w:val="right"/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>Cehnice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14:paraId="4E1C5DCD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 xml:space="preserve">500 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14:paraId="3147625B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 xml:space="preserve">500 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14:paraId="1A951195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> </w:t>
            </w:r>
          </w:p>
        </w:tc>
        <w:tc>
          <w:tcPr>
            <w:tcW w:w="1090" w:type="dxa"/>
            <w:shd w:val="clear" w:color="auto" w:fill="auto"/>
            <w:noWrap/>
            <w:vAlign w:val="bottom"/>
            <w:hideMark/>
          </w:tcPr>
          <w:p w14:paraId="63D03068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 xml:space="preserve">1 </w:t>
            </w:r>
          </w:p>
        </w:tc>
        <w:tc>
          <w:tcPr>
            <w:tcW w:w="1205" w:type="dxa"/>
            <w:shd w:val="clear" w:color="auto" w:fill="auto"/>
            <w:noWrap/>
            <w:vAlign w:val="bottom"/>
            <w:hideMark/>
          </w:tcPr>
          <w:p w14:paraId="44DDF739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 xml:space="preserve">300 </w:t>
            </w:r>
          </w:p>
        </w:tc>
        <w:tc>
          <w:tcPr>
            <w:tcW w:w="1205" w:type="dxa"/>
            <w:shd w:val="clear" w:color="auto" w:fill="auto"/>
            <w:noWrap/>
            <w:vAlign w:val="bottom"/>
            <w:hideMark/>
          </w:tcPr>
          <w:p w14:paraId="12621FB3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 xml:space="preserve">300 </w:t>
            </w:r>
          </w:p>
        </w:tc>
      </w:tr>
      <w:tr w:rsidR="00B51D32" w:rsidRPr="00B51D32" w14:paraId="15D6B2AF" w14:textId="77777777" w:rsidTr="00673682">
        <w:trPr>
          <w:trHeight w:val="246"/>
        </w:trPr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82A8193" w14:textId="77777777" w:rsidR="00B51D32" w:rsidRPr="00B51D32" w:rsidRDefault="00B51D32" w:rsidP="00673682">
            <w:pPr>
              <w:jc w:val="right"/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>Český Krumlov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14:paraId="71B9D9BD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 xml:space="preserve">30 000 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14:paraId="01E312BD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 xml:space="preserve">5 000 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14:paraId="7F527F80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 xml:space="preserve">5 000 </w:t>
            </w:r>
          </w:p>
        </w:tc>
        <w:tc>
          <w:tcPr>
            <w:tcW w:w="1090" w:type="dxa"/>
            <w:shd w:val="clear" w:color="auto" w:fill="auto"/>
            <w:noWrap/>
            <w:vAlign w:val="bottom"/>
            <w:hideMark/>
          </w:tcPr>
          <w:p w14:paraId="1AF23D1A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 xml:space="preserve">1 </w:t>
            </w:r>
          </w:p>
        </w:tc>
        <w:tc>
          <w:tcPr>
            <w:tcW w:w="1205" w:type="dxa"/>
            <w:shd w:val="clear" w:color="auto" w:fill="auto"/>
            <w:noWrap/>
            <w:vAlign w:val="bottom"/>
            <w:hideMark/>
          </w:tcPr>
          <w:p w14:paraId="5A1ED2B4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> </w:t>
            </w:r>
          </w:p>
        </w:tc>
        <w:tc>
          <w:tcPr>
            <w:tcW w:w="1205" w:type="dxa"/>
            <w:shd w:val="clear" w:color="auto" w:fill="auto"/>
            <w:noWrap/>
            <w:vAlign w:val="bottom"/>
            <w:hideMark/>
          </w:tcPr>
          <w:p w14:paraId="6B862F6F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> </w:t>
            </w:r>
          </w:p>
        </w:tc>
      </w:tr>
      <w:tr w:rsidR="00B51D32" w:rsidRPr="00B51D32" w14:paraId="63B7D0D2" w14:textId="77777777" w:rsidTr="00673682">
        <w:trPr>
          <w:trHeight w:val="246"/>
        </w:trPr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89192B4" w14:textId="77777777" w:rsidR="00B51D32" w:rsidRPr="00B51D32" w:rsidRDefault="00B51D32" w:rsidP="00673682">
            <w:pPr>
              <w:jc w:val="right"/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>Dačice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14:paraId="33B5E6E5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 xml:space="preserve">500 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14:paraId="6467C16C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 xml:space="preserve">100 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14:paraId="7B742B17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> </w:t>
            </w:r>
          </w:p>
        </w:tc>
        <w:tc>
          <w:tcPr>
            <w:tcW w:w="1090" w:type="dxa"/>
            <w:shd w:val="clear" w:color="auto" w:fill="auto"/>
            <w:noWrap/>
            <w:vAlign w:val="bottom"/>
            <w:hideMark/>
          </w:tcPr>
          <w:p w14:paraId="32A60FE9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 xml:space="preserve">1 </w:t>
            </w:r>
          </w:p>
        </w:tc>
        <w:tc>
          <w:tcPr>
            <w:tcW w:w="1205" w:type="dxa"/>
            <w:shd w:val="clear" w:color="auto" w:fill="auto"/>
            <w:noWrap/>
            <w:vAlign w:val="bottom"/>
            <w:hideMark/>
          </w:tcPr>
          <w:p w14:paraId="27BD2F8B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 xml:space="preserve">100 </w:t>
            </w:r>
          </w:p>
        </w:tc>
        <w:tc>
          <w:tcPr>
            <w:tcW w:w="1205" w:type="dxa"/>
            <w:shd w:val="clear" w:color="auto" w:fill="auto"/>
            <w:noWrap/>
            <w:vAlign w:val="bottom"/>
            <w:hideMark/>
          </w:tcPr>
          <w:p w14:paraId="1FD5AF6E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 xml:space="preserve">100 </w:t>
            </w:r>
          </w:p>
        </w:tc>
      </w:tr>
      <w:tr w:rsidR="00B51D32" w:rsidRPr="00B51D32" w14:paraId="7BD3B9D3" w14:textId="77777777" w:rsidTr="00673682">
        <w:trPr>
          <w:trHeight w:val="246"/>
        </w:trPr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DD2FB88" w14:textId="77777777" w:rsidR="00B51D32" w:rsidRPr="00B51D32" w:rsidRDefault="00B51D32" w:rsidP="00673682">
            <w:pPr>
              <w:jc w:val="right"/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>Chrášťovice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14:paraId="420851D2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 xml:space="preserve">200 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14:paraId="5437AEB8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 xml:space="preserve">50 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14:paraId="7736A2FB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> </w:t>
            </w:r>
          </w:p>
        </w:tc>
        <w:tc>
          <w:tcPr>
            <w:tcW w:w="1090" w:type="dxa"/>
            <w:shd w:val="clear" w:color="auto" w:fill="auto"/>
            <w:noWrap/>
            <w:vAlign w:val="bottom"/>
            <w:hideMark/>
          </w:tcPr>
          <w:p w14:paraId="061764BC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 xml:space="preserve">1 </w:t>
            </w:r>
          </w:p>
        </w:tc>
        <w:tc>
          <w:tcPr>
            <w:tcW w:w="1205" w:type="dxa"/>
            <w:shd w:val="clear" w:color="auto" w:fill="auto"/>
            <w:noWrap/>
            <w:vAlign w:val="bottom"/>
            <w:hideMark/>
          </w:tcPr>
          <w:p w14:paraId="4A8022FD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 xml:space="preserve">50 </w:t>
            </w:r>
          </w:p>
        </w:tc>
        <w:tc>
          <w:tcPr>
            <w:tcW w:w="1205" w:type="dxa"/>
            <w:shd w:val="clear" w:color="auto" w:fill="auto"/>
            <w:noWrap/>
            <w:vAlign w:val="bottom"/>
            <w:hideMark/>
          </w:tcPr>
          <w:p w14:paraId="30CB2192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 xml:space="preserve">50 </w:t>
            </w:r>
          </w:p>
        </w:tc>
      </w:tr>
      <w:tr w:rsidR="00B51D32" w:rsidRPr="00B51D32" w14:paraId="1702778C" w14:textId="77777777" w:rsidTr="00673682">
        <w:trPr>
          <w:trHeight w:val="246"/>
        </w:trPr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48CC10D" w14:textId="77777777" w:rsidR="00B51D32" w:rsidRPr="00B51D32" w:rsidRDefault="00B51D32" w:rsidP="00673682">
            <w:pPr>
              <w:jc w:val="right"/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>Lažiště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14:paraId="26D6CAB1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 xml:space="preserve">2 000 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14:paraId="192AC045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 xml:space="preserve">500 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14:paraId="181ED3FC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> </w:t>
            </w:r>
          </w:p>
        </w:tc>
        <w:tc>
          <w:tcPr>
            <w:tcW w:w="1090" w:type="dxa"/>
            <w:shd w:val="clear" w:color="auto" w:fill="auto"/>
            <w:noWrap/>
            <w:vAlign w:val="bottom"/>
            <w:hideMark/>
          </w:tcPr>
          <w:p w14:paraId="71B737DF" w14:textId="77777777" w:rsidR="00B51D32" w:rsidRPr="00B51D32" w:rsidRDefault="00B51D32" w:rsidP="00673682">
            <w:pPr>
              <w:rPr>
                <w:rFonts w:asciiTheme="majorHAnsi" w:hAnsiTheme="majorHAnsi" w:cs="Calibri"/>
              </w:rPr>
            </w:pPr>
            <w:r w:rsidRPr="00B51D32">
              <w:rPr>
                <w:rFonts w:asciiTheme="majorHAnsi" w:hAnsiTheme="majorHAnsi" w:cs="Calibri"/>
              </w:rPr>
              <w:t xml:space="preserve">1 </w:t>
            </w:r>
          </w:p>
        </w:tc>
        <w:tc>
          <w:tcPr>
            <w:tcW w:w="1205" w:type="dxa"/>
            <w:shd w:val="clear" w:color="auto" w:fill="auto"/>
            <w:noWrap/>
            <w:vAlign w:val="bottom"/>
            <w:hideMark/>
          </w:tcPr>
          <w:p w14:paraId="1CE7513D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 xml:space="preserve">250 </w:t>
            </w:r>
          </w:p>
        </w:tc>
        <w:tc>
          <w:tcPr>
            <w:tcW w:w="1205" w:type="dxa"/>
            <w:shd w:val="clear" w:color="auto" w:fill="auto"/>
            <w:noWrap/>
            <w:vAlign w:val="bottom"/>
            <w:hideMark/>
          </w:tcPr>
          <w:p w14:paraId="712441F0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 xml:space="preserve">250 </w:t>
            </w:r>
          </w:p>
        </w:tc>
      </w:tr>
      <w:tr w:rsidR="00B51D32" w:rsidRPr="00B51D32" w14:paraId="3911F8BD" w14:textId="77777777" w:rsidTr="00673682">
        <w:trPr>
          <w:trHeight w:val="246"/>
        </w:trPr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4B0E3F0" w14:textId="77777777" w:rsidR="00B51D32" w:rsidRPr="00B51D32" w:rsidRDefault="00B51D32" w:rsidP="00673682">
            <w:pPr>
              <w:jc w:val="right"/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>Lipovice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14:paraId="2125633A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 xml:space="preserve">100 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14:paraId="325C7745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 xml:space="preserve">100 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14:paraId="20586BAF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> </w:t>
            </w:r>
          </w:p>
        </w:tc>
        <w:tc>
          <w:tcPr>
            <w:tcW w:w="1090" w:type="dxa"/>
            <w:shd w:val="clear" w:color="auto" w:fill="auto"/>
            <w:noWrap/>
            <w:vAlign w:val="bottom"/>
            <w:hideMark/>
          </w:tcPr>
          <w:p w14:paraId="7B27D556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 xml:space="preserve">1 </w:t>
            </w:r>
          </w:p>
        </w:tc>
        <w:tc>
          <w:tcPr>
            <w:tcW w:w="1205" w:type="dxa"/>
            <w:shd w:val="clear" w:color="auto" w:fill="auto"/>
            <w:noWrap/>
            <w:vAlign w:val="bottom"/>
            <w:hideMark/>
          </w:tcPr>
          <w:p w14:paraId="4230505C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 xml:space="preserve">100 </w:t>
            </w:r>
          </w:p>
        </w:tc>
        <w:tc>
          <w:tcPr>
            <w:tcW w:w="1205" w:type="dxa"/>
            <w:shd w:val="clear" w:color="auto" w:fill="auto"/>
            <w:noWrap/>
            <w:vAlign w:val="bottom"/>
            <w:hideMark/>
          </w:tcPr>
          <w:p w14:paraId="5287A6AC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 xml:space="preserve">100 </w:t>
            </w:r>
          </w:p>
        </w:tc>
      </w:tr>
      <w:tr w:rsidR="00B51D32" w:rsidRPr="00B51D32" w14:paraId="4647CC9C" w14:textId="77777777" w:rsidTr="00673682">
        <w:trPr>
          <w:trHeight w:val="246"/>
        </w:trPr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18045DA" w14:textId="77777777" w:rsidR="00B51D32" w:rsidRPr="00B51D32" w:rsidRDefault="00B51D32" w:rsidP="00673682">
            <w:pPr>
              <w:jc w:val="right"/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>Malovice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14:paraId="310471D8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 xml:space="preserve">100 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14:paraId="12904769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 xml:space="preserve">100 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14:paraId="44104140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> </w:t>
            </w:r>
          </w:p>
        </w:tc>
        <w:tc>
          <w:tcPr>
            <w:tcW w:w="1090" w:type="dxa"/>
            <w:shd w:val="clear" w:color="auto" w:fill="auto"/>
            <w:noWrap/>
            <w:vAlign w:val="bottom"/>
            <w:hideMark/>
          </w:tcPr>
          <w:p w14:paraId="3EA41BFD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 xml:space="preserve">1 </w:t>
            </w:r>
          </w:p>
        </w:tc>
        <w:tc>
          <w:tcPr>
            <w:tcW w:w="1205" w:type="dxa"/>
            <w:shd w:val="clear" w:color="auto" w:fill="auto"/>
            <w:noWrap/>
            <w:vAlign w:val="bottom"/>
            <w:hideMark/>
          </w:tcPr>
          <w:p w14:paraId="38D29213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 xml:space="preserve">100 </w:t>
            </w:r>
          </w:p>
        </w:tc>
        <w:tc>
          <w:tcPr>
            <w:tcW w:w="1205" w:type="dxa"/>
            <w:shd w:val="clear" w:color="auto" w:fill="auto"/>
            <w:noWrap/>
            <w:vAlign w:val="bottom"/>
            <w:hideMark/>
          </w:tcPr>
          <w:p w14:paraId="013AC297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 xml:space="preserve">100 </w:t>
            </w:r>
          </w:p>
        </w:tc>
      </w:tr>
      <w:tr w:rsidR="00B51D32" w:rsidRPr="00B51D32" w14:paraId="1CE95209" w14:textId="77777777" w:rsidTr="00673682">
        <w:trPr>
          <w:trHeight w:val="246"/>
        </w:trPr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B814787" w14:textId="77777777" w:rsidR="00B51D32" w:rsidRPr="00B51D32" w:rsidRDefault="00B51D32" w:rsidP="00673682">
            <w:pPr>
              <w:jc w:val="right"/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>Pištín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14:paraId="39A1D697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 xml:space="preserve">1 000 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14:paraId="10B242D0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 xml:space="preserve">250 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14:paraId="21B9E4E1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> </w:t>
            </w:r>
          </w:p>
        </w:tc>
        <w:tc>
          <w:tcPr>
            <w:tcW w:w="1090" w:type="dxa"/>
            <w:shd w:val="clear" w:color="auto" w:fill="auto"/>
            <w:noWrap/>
            <w:vAlign w:val="bottom"/>
            <w:hideMark/>
          </w:tcPr>
          <w:p w14:paraId="738E51DE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 xml:space="preserve">1 </w:t>
            </w:r>
          </w:p>
        </w:tc>
        <w:tc>
          <w:tcPr>
            <w:tcW w:w="1205" w:type="dxa"/>
            <w:shd w:val="clear" w:color="auto" w:fill="auto"/>
            <w:noWrap/>
            <w:vAlign w:val="bottom"/>
            <w:hideMark/>
          </w:tcPr>
          <w:p w14:paraId="35E7B273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 xml:space="preserve">200 </w:t>
            </w:r>
          </w:p>
        </w:tc>
        <w:tc>
          <w:tcPr>
            <w:tcW w:w="1205" w:type="dxa"/>
            <w:shd w:val="clear" w:color="auto" w:fill="auto"/>
            <w:noWrap/>
            <w:vAlign w:val="bottom"/>
            <w:hideMark/>
          </w:tcPr>
          <w:p w14:paraId="14B5C8E9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 xml:space="preserve">200 </w:t>
            </w:r>
          </w:p>
        </w:tc>
      </w:tr>
      <w:tr w:rsidR="00B51D32" w:rsidRPr="00B51D32" w14:paraId="2845A9F2" w14:textId="77777777" w:rsidTr="00673682">
        <w:trPr>
          <w:trHeight w:val="246"/>
        </w:trPr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DFCF05F" w14:textId="77777777" w:rsidR="00B51D32" w:rsidRPr="00B51D32" w:rsidRDefault="00B51D32" w:rsidP="00673682">
            <w:pPr>
              <w:jc w:val="right"/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>Písek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14:paraId="2B9E42D5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 xml:space="preserve">10 000 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14:paraId="7176A271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 xml:space="preserve">5 000 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14:paraId="6F42CAAD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> </w:t>
            </w:r>
          </w:p>
        </w:tc>
        <w:tc>
          <w:tcPr>
            <w:tcW w:w="1090" w:type="dxa"/>
            <w:shd w:val="clear" w:color="auto" w:fill="auto"/>
            <w:noWrap/>
            <w:vAlign w:val="bottom"/>
            <w:hideMark/>
          </w:tcPr>
          <w:p w14:paraId="706631FA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 xml:space="preserve">2 </w:t>
            </w:r>
          </w:p>
        </w:tc>
        <w:tc>
          <w:tcPr>
            <w:tcW w:w="1205" w:type="dxa"/>
            <w:shd w:val="clear" w:color="auto" w:fill="auto"/>
            <w:noWrap/>
            <w:vAlign w:val="bottom"/>
            <w:hideMark/>
          </w:tcPr>
          <w:p w14:paraId="1B9829A7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> </w:t>
            </w:r>
          </w:p>
        </w:tc>
        <w:tc>
          <w:tcPr>
            <w:tcW w:w="1205" w:type="dxa"/>
            <w:shd w:val="clear" w:color="auto" w:fill="auto"/>
            <w:noWrap/>
            <w:vAlign w:val="bottom"/>
            <w:hideMark/>
          </w:tcPr>
          <w:p w14:paraId="37829973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> </w:t>
            </w:r>
          </w:p>
        </w:tc>
      </w:tr>
      <w:tr w:rsidR="00B51D32" w:rsidRPr="00B51D32" w14:paraId="2812EE18" w14:textId="77777777" w:rsidTr="00673682">
        <w:trPr>
          <w:trHeight w:val="246"/>
        </w:trPr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395623D" w14:textId="77777777" w:rsidR="00B51D32" w:rsidRPr="00B51D32" w:rsidRDefault="00B51D32" w:rsidP="00673682">
            <w:pPr>
              <w:jc w:val="right"/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>Planá nad Lužnicí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14:paraId="64E66FE9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 xml:space="preserve">3 000 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14:paraId="77602EDC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14:paraId="3FF2995F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> </w:t>
            </w:r>
          </w:p>
        </w:tc>
        <w:tc>
          <w:tcPr>
            <w:tcW w:w="1090" w:type="dxa"/>
            <w:shd w:val="clear" w:color="auto" w:fill="auto"/>
            <w:noWrap/>
            <w:vAlign w:val="bottom"/>
            <w:hideMark/>
          </w:tcPr>
          <w:p w14:paraId="58F29745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 xml:space="preserve">1 </w:t>
            </w:r>
          </w:p>
        </w:tc>
        <w:tc>
          <w:tcPr>
            <w:tcW w:w="1205" w:type="dxa"/>
            <w:shd w:val="clear" w:color="auto" w:fill="auto"/>
            <w:noWrap/>
            <w:vAlign w:val="bottom"/>
            <w:hideMark/>
          </w:tcPr>
          <w:p w14:paraId="6DA21006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> </w:t>
            </w:r>
          </w:p>
        </w:tc>
        <w:tc>
          <w:tcPr>
            <w:tcW w:w="1205" w:type="dxa"/>
            <w:shd w:val="clear" w:color="auto" w:fill="auto"/>
            <w:noWrap/>
            <w:vAlign w:val="bottom"/>
            <w:hideMark/>
          </w:tcPr>
          <w:p w14:paraId="7D4DADD6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> </w:t>
            </w:r>
          </w:p>
        </w:tc>
      </w:tr>
      <w:tr w:rsidR="00B51D32" w:rsidRPr="00B51D32" w14:paraId="5E9C170D" w14:textId="77777777" w:rsidTr="00673682">
        <w:trPr>
          <w:trHeight w:val="246"/>
        </w:trPr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944D23A" w14:textId="77777777" w:rsidR="00B51D32" w:rsidRPr="00B51D32" w:rsidRDefault="00B51D32" w:rsidP="00673682">
            <w:pPr>
              <w:jc w:val="right"/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>Prachatice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14:paraId="6041EE29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 xml:space="preserve">3 000 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14:paraId="5C5A74BB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 xml:space="preserve">1 000 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14:paraId="153D21F9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> </w:t>
            </w:r>
          </w:p>
        </w:tc>
        <w:tc>
          <w:tcPr>
            <w:tcW w:w="1090" w:type="dxa"/>
            <w:shd w:val="clear" w:color="auto" w:fill="auto"/>
            <w:noWrap/>
            <w:vAlign w:val="bottom"/>
            <w:hideMark/>
          </w:tcPr>
          <w:p w14:paraId="654D007B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 xml:space="preserve">1 </w:t>
            </w:r>
          </w:p>
        </w:tc>
        <w:tc>
          <w:tcPr>
            <w:tcW w:w="1205" w:type="dxa"/>
            <w:shd w:val="clear" w:color="auto" w:fill="auto"/>
            <w:noWrap/>
            <w:vAlign w:val="bottom"/>
            <w:hideMark/>
          </w:tcPr>
          <w:p w14:paraId="56186345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 xml:space="preserve">150 </w:t>
            </w:r>
          </w:p>
        </w:tc>
        <w:tc>
          <w:tcPr>
            <w:tcW w:w="1205" w:type="dxa"/>
            <w:shd w:val="clear" w:color="auto" w:fill="auto"/>
            <w:noWrap/>
            <w:vAlign w:val="bottom"/>
            <w:hideMark/>
          </w:tcPr>
          <w:p w14:paraId="00A54030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 xml:space="preserve">150 </w:t>
            </w:r>
          </w:p>
        </w:tc>
      </w:tr>
      <w:tr w:rsidR="00B51D32" w:rsidRPr="00B51D32" w14:paraId="4D02329F" w14:textId="77777777" w:rsidTr="00673682">
        <w:trPr>
          <w:trHeight w:val="246"/>
        </w:trPr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52D2E9C" w14:textId="77777777" w:rsidR="00B51D32" w:rsidRPr="00B51D32" w:rsidRDefault="00B51D32" w:rsidP="00673682">
            <w:pPr>
              <w:jc w:val="right"/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>Radhostice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14:paraId="5161D04A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 xml:space="preserve">300 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14:paraId="30809AE0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 xml:space="preserve">100 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14:paraId="50C23DBE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> </w:t>
            </w:r>
          </w:p>
        </w:tc>
        <w:tc>
          <w:tcPr>
            <w:tcW w:w="1090" w:type="dxa"/>
            <w:shd w:val="clear" w:color="auto" w:fill="auto"/>
            <w:noWrap/>
            <w:vAlign w:val="bottom"/>
            <w:hideMark/>
          </w:tcPr>
          <w:p w14:paraId="46C78EF8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 xml:space="preserve">1 </w:t>
            </w:r>
          </w:p>
        </w:tc>
        <w:tc>
          <w:tcPr>
            <w:tcW w:w="1205" w:type="dxa"/>
            <w:shd w:val="clear" w:color="auto" w:fill="auto"/>
            <w:noWrap/>
            <w:vAlign w:val="bottom"/>
            <w:hideMark/>
          </w:tcPr>
          <w:p w14:paraId="70C49DFA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 xml:space="preserve">150 </w:t>
            </w:r>
          </w:p>
        </w:tc>
        <w:tc>
          <w:tcPr>
            <w:tcW w:w="1205" w:type="dxa"/>
            <w:shd w:val="clear" w:color="auto" w:fill="auto"/>
            <w:noWrap/>
            <w:vAlign w:val="bottom"/>
            <w:hideMark/>
          </w:tcPr>
          <w:p w14:paraId="41ED7083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 xml:space="preserve">150 </w:t>
            </w:r>
          </w:p>
        </w:tc>
      </w:tr>
      <w:tr w:rsidR="00B51D32" w:rsidRPr="00B51D32" w14:paraId="3F211132" w14:textId="77777777" w:rsidTr="00673682">
        <w:trPr>
          <w:trHeight w:val="246"/>
        </w:trPr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85CE037" w14:textId="77777777" w:rsidR="00B51D32" w:rsidRPr="00B51D32" w:rsidRDefault="00B51D32" w:rsidP="00673682">
            <w:pPr>
              <w:jc w:val="right"/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>Studená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14:paraId="4E1291BF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 xml:space="preserve">350 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14:paraId="396E1837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 xml:space="preserve">350 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14:paraId="4FA3C8ED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> </w:t>
            </w:r>
          </w:p>
        </w:tc>
        <w:tc>
          <w:tcPr>
            <w:tcW w:w="1090" w:type="dxa"/>
            <w:shd w:val="clear" w:color="auto" w:fill="auto"/>
            <w:noWrap/>
            <w:vAlign w:val="bottom"/>
            <w:hideMark/>
          </w:tcPr>
          <w:p w14:paraId="596008DC" w14:textId="77777777" w:rsidR="00B51D32" w:rsidRPr="00B51D32" w:rsidRDefault="00B51D32" w:rsidP="00673682">
            <w:pPr>
              <w:rPr>
                <w:rFonts w:asciiTheme="majorHAnsi" w:hAnsiTheme="majorHAnsi" w:cs="Calibri"/>
              </w:rPr>
            </w:pPr>
            <w:r w:rsidRPr="00B51D32">
              <w:rPr>
                <w:rFonts w:asciiTheme="majorHAnsi" w:hAnsiTheme="majorHAnsi" w:cs="Calibri"/>
              </w:rPr>
              <w:t xml:space="preserve">1 </w:t>
            </w:r>
          </w:p>
        </w:tc>
        <w:tc>
          <w:tcPr>
            <w:tcW w:w="1205" w:type="dxa"/>
            <w:shd w:val="clear" w:color="auto" w:fill="auto"/>
            <w:noWrap/>
            <w:vAlign w:val="bottom"/>
            <w:hideMark/>
          </w:tcPr>
          <w:p w14:paraId="5440B4D1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 xml:space="preserve">200 </w:t>
            </w:r>
          </w:p>
        </w:tc>
        <w:tc>
          <w:tcPr>
            <w:tcW w:w="1205" w:type="dxa"/>
            <w:shd w:val="clear" w:color="auto" w:fill="auto"/>
            <w:noWrap/>
            <w:vAlign w:val="bottom"/>
            <w:hideMark/>
          </w:tcPr>
          <w:p w14:paraId="5165880C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 xml:space="preserve">200 </w:t>
            </w:r>
          </w:p>
        </w:tc>
      </w:tr>
      <w:tr w:rsidR="00B51D32" w:rsidRPr="00B51D32" w14:paraId="58AED38B" w14:textId="77777777" w:rsidTr="00673682">
        <w:trPr>
          <w:trHeight w:val="258"/>
        </w:trPr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29D8706" w14:textId="77777777" w:rsidR="00B51D32" w:rsidRPr="00B51D32" w:rsidRDefault="00B51D32" w:rsidP="00673682">
            <w:pPr>
              <w:jc w:val="right"/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>Volary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14:paraId="2051E58C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 xml:space="preserve">1 000 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14:paraId="00DFE2C9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 xml:space="preserve">1 000 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14:paraId="280BF1F8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> </w:t>
            </w:r>
          </w:p>
        </w:tc>
        <w:tc>
          <w:tcPr>
            <w:tcW w:w="1090" w:type="dxa"/>
            <w:shd w:val="clear" w:color="auto" w:fill="auto"/>
            <w:noWrap/>
            <w:vAlign w:val="bottom"/>
            <w:hideMark/>
          </w:tcPr>
          <w:p w14:paraId="6D4E6C5E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 xml:space="preserve">1 </w:t>
            </w:r>
          </w:p>
        </w:tc>
        <w:tc>
          <w:tcPr>
            <w:tcW w:w="1205" w:type="dxa"/>
            <w:shd w:val="clear" w:color="auto" w:fill="auto"/>
            <w:noWrap/>
            <w:vAlign w:val="bottom"/>
            <w:hideMark/>
          </w:tcPr>
          <w:p w14:paraId="74A03D1B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 xml:space="preserve">500 </w:t>
            </w:r>
          </w:p>
        </w:tc>
        <w:tc>
          <w:tcPr>
            <w:tcW w:w="1205" w:type="dxa"/>
            <w:shd w:val="clear" w:color="auto" w:fill="auto"/>
            <w:noWrap/>
            <w:vAlign w:val="bottom"/>
            <w:hideMark/>
          </w:tcPr>
          <w:p w14:paraId="42552D12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 xml:space="preserve">500 </w:t>
            </w:r>
          </w:p>
        </w:tc>
      </w:tr>
      <w:tr w:rsidR="00B51D32" w:rsidRPr="00B51D32" w14:paraId="1CEE3AB3" w14:textId="77777777" w:rsidTr="00673682">
        <w:trPr>
          <w:trHeight w:val="246"/>
        </w:trPr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5F66AB1" w14:textId="77777777" w:rsidR="00B51D32" w:rsidRPr="00B51D32" w:rsidRDefault="00B51D32" w:rsidP="00673682">
            <w:pPr>
              <w:jc w:val="right"/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>SUMA KS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14:paraId="1967D10F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 xml:space="preserve">52 050 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14:paraId="3ECBEE3D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 xml:space="preserve">14 050 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14:paraId="307F6012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 xml:space="preserve">5 000 </w:t>
            </w:r>
          </w:p>
        </w:tc>
        <w:tc>
          <w:tcPr>
            <w:tcW w:w="1090" w:type="dxa"/>
            <w:shd w:val="clear" w:color="auto" w:fill="auto"/>
            <w:noWrap/>
            <w:vAlign w:val="bottom"/>
            <w:hideMark/>
          </w:tcPr>
          <w:p w14:paraId="21955813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 xml:space="preserve">15 </w:t>
            </w:r>
          </w:p>
        </w:tc>
        <w:tc>
          <w:tcPr>
            <w:tcW w:w="1205" w:type="dxa"/>
            <w:shd w:val="clear" w:color="auto" w:fill="auto"/>
            <w:noWrap/>
            <w:vAlign w:val="bottom"/>
            <w:hideMark/>
          </w:tcPr>
          <w:p w14:paraId="796099F4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 xml:space="preserve">2 100 </w:t>
            </w:r>
          </w:p>
        </w:tc>
        <w:tc>
          <w:tcPr>
            <w:tcW w:w="1205" w:type="dxa"/>
            <w:shd w:val="clear" w:color="auto" w:fill="auto"/>
            <w:noWrap/>
            <w:vAlign w:val="bottom"/>
            <w:hideMark/>
          </w:tcPr>
          <w:p w14:paraId="09FF29AB" w14:textId="77777777" w:rsidR="00B51D32" w:rsidRPr="00B51D32" w:rsidRDefault="00B51D32" w:rsidP="00673682">
            <w:pPr>
              <w:rPr>
                <w:rFonts w:asciiTheme="majorHAnsi" w:hAnsiTheme="majorHAnsi" w:cs="Calibri"/>
                <w:color w:val="000000"/>
              </w:rPr>
            </w:pPr>
            <w:r w:rsidRPr="00B51D32">
              <w:rPr>
                <w:rFonts w:asciiTheme="majorHAnsi" w:hAnsiTheme="majorHAnsi" w:cs="Calibri"/>
                <w:color w:val="000000"/>
              </w:rPr>
              <w:t xml:space="preserve">2 100 </w:t>
            </w:r>
          </w:p>
        </w:tc>
      </w:tr>
    </w:tbl>
    <w:p w14:paraId="7A4E93A1" w14:textId="77777777" w:rsidR="00FD0495" w:rsidRPr="00B51D32" w:rsidRDefault="00FD0495" w:rsidP="00CD5137">
      <w:pPr>
        <w:spacing w:after="200" w:line="276" w:lineRule="auto"/>
        <w:jc w:val="center"/>
        <w:rPr>
          <w:rFonts w:asciiTheme="majorHAnsi" w:hAnsiTheme="majorHAnsi"/>
        </w:rPr>
      </w:pPr>
    </w:p>
    <w:p w14:paraId="338286F1" w14:textId="77777777" w:rsidR="00B51D32" w:rsidRPr="00B51D32" w:rsidRDefault="00B51D32" w:rsidP="00B51D32">
      <w:pPr>
        <w:rPr>
          <w:rFonts w:asciiTheme="majorHAnsi" w:hAnsiTheme="majorHAnsi" w:cs="Calibri"/>
        </w:rPr>
      </w:pPr>
    </w:p>
    <w:p w14:paraId="317FA458" w14:textId="77777777" w:rsidR="00B51D32" w:rsidRPr="00B51D32" w:rsidRDefault="00B51D32" w:rsidP="00B51D32">
      <w:pPr>
        <w:rPr>
          <w:rFonts w:asciiTheme="majorHAnsi" w:hAnsiTheme="majorHAnsi"/>
        </w:rPr>
      </w:pPr>
      <w:r w:rsidRPr="00B51D32">
        <w:rPr>
          <w:rFonts w:asciiTheme="majorHAnsi" w:hAnsiTheme="majorHAnsi" w:cs="Calibri"/>
        </w:rPr>
        <w:t>V …………… dne ……………….</w:t>
      </w:r>
    </w:p>
    <w:p w14:paraId="08D080D0" w14:textId="77777777" w:rsidR="00B51D32" w:rsidRPr="00B51D32" w:rsidRDefault="00B51D32" w:rsidP="00B51D32">
      <w:pPr>
        <w:rPr>
          <w:rFonts w:asciiTheme="majorHAnsi" w:hAnsiTheme="majorHAnsi" w:cs="Calibri"/>
        </w:rPr>
      </w:pPr>
    </w:p>
    <w:p w14:paraId="41EA71EC" w14:textId="77777777" w:rsidR="00B51D32" w:rsidRPr="00B51D32" w:rsidRDefault="00B51D32" w:rsidP="00B51D32">
      <w:pPr>
        <w:ind w:left="3686"/>
        <w:jc w:val="center"/>
        <w:rPr>
          <w:rFonts w:asciiTheme="majorHAnsi" w:hAnsiTheme="majorHAnsi"/>
        </w:rPr>
      </w:pPr>
      <w:r w:rsidRPr="00B51D32">
        <w:rPr>
          <w:rFonts w:asciiTheme="majorHAnsi" w:hAnsiTheme="majorHAnsi" w:cs="Calibri"/>
        </w:rPr>
        <w:t>____________________</w:t>
      </w:r>
    </w:p>
    <w:p w14:paraId="5A2133B7" w14:textId="77777777" w:rsidR="00B51D32" w:rsidRPr="00B51D32" w:rsidRDefault="00B51D32" w:rsidP="00B51D32">
      <w:pPr>
        <w:tabs>
          <w:tab w:val="center" w:pos="4536"/>
        </w:tabs>
        <w:ind w:left="3686"/>
        <w:jc w:val="center"/>
        <w:rPr>
          <w:rFonts w:asciiTheme="majorHAnsi" w:hAnsiTheme="majorHAnsi"/>
        </w:rPr>
      </w:pPr>
      <w:r w:rsidRPr="00B51D32">
        <w:rPr>
          <w:rFonts w:asciiTheme="majorHAnsi" w:hAnsiTheme="majorHAnsi" w:cs="Calibri"/>
        </w:rPr>
        <w:t>Jméno</w:t>
      </w:r>
    </w:p>
    <w:p w14:paraId="46C9CA2C" w14:textId="77777777" w:rsidR="00B51D32" w:rsidRPr="00B51D32" w:rsidRDefault="00B51D32" w:rsidP="00B51D32">
      <w:pPr>
        <w:tabs>
          <w:tab w:val="center" w:pos="4536"/>
        </w:tabs>
        <w:ind w:left="3686"/>
        <w:jc w:val="center"/>
        <w:rPr>
          <w:rFonts w:asciiTheme="majorHAnsi" w:hAnsiTheme="majorHAnsi"/>
        </w:rPr>
      </w:pPr>
      <w:r w:rsidRPr="00B51D32">
        <w:rPr>
          <w:rFonts w:asciiTheme="majorHAnsi" w:hAnsiTheme="majorHAnsi" w:cs="Calibri"/>
        </w:rPr>
        <w:t>Funkce</w:t>
      </w:r>
    </w:p>
    <w:p w14:paraId="465DD9E4" w14:textId="77777777" w:rsidR="00B51D32" w:rsidRPr="00B51D32" w:rsidRDefault="00B51D32" w:rsidP="00B51D32">
      <w:pPr>
        <w:tabs>
          <w:tab w:val="center" w:pos="4536"/>
        </w:tabs>
        <w:ind w:left="3686"/>
        <w:jc w:val="center"/>
        <w:rPr>
          <w:rFonts w:asciiTheme="majorHAnsi" w:hAnsiTheme="majorHAnsi"/>
        </w:rPr>
      </w:pPr>
      <w:r w:rsidRPr="00B51D32">
        <w:rPr>
          <w:rFonts w:asciiTheme="majorHAnsi" w:hAnsiTheme="majorHAnsi" w:cs="Calibri"/>
        </w:rPr>
        <w:t>Firma</w:t>
      </w:r>
    </w:p>
    <w:p w14:paraId="197CECDA" w14:textId="77777777" w:rsidR="00B51D32" w:rsidRPr="00B51D32" w:rsidRDefault="00B51D32" w:rsidP="00B51D32">
      <w:pPr>
        <w:tabs>
          <w:tab w:val="center" w:pos="4536"/>
        </w:tabs>
        <w:ind w:left="3686"/>
        <w:jc w:val="center"/>
        <w:rPr>
          <w:rFonts w:ascii="Cambria" w:hAnsi="Cambria"/>
        </w:rPr>
      </w:pPr>
      <w:r w:rsidRPr="00B51D32">
        <w:rPr>
          <w:rFonts w:asciiTheme="majorHAnsi" w:hAnsiTheme="majorHAnsi" w:cs="Calibri"/>
        </w:rPr>
        <w:t>(dodavatel</w:t>
      </w:r>
      <w:r w:rsidRPr="007331A2">
        <w:rPr>
          <w:rFonts w:ascii="Cambria" w:hAnsi="Cambria" w:cs="Calibri"/>
          <w:sz w:val="20"/>
        </w:rPr>
        <w:t>)</w:t>
      </w:r>
    </w:p>
    <w:sectPr w:rsidR="00B51D32" w:rsidRPr="00B51D32" w:rsidSect="00FD04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62BB06" w14:textId="77777777" w:rsidR="00F7780B" w:rsidRDefault="00F7780B" w:rsidP="00C7767D">
      <w:r>
        <w:separator/>
      </w:r>
    </w:p>
  </w:endnote>
  <w:endnote w:type="continuationSeparator" w:id="0">
    <w:p w14:paraId="11F2D49A" w14:textId="77777777" w:rsidR="00F7780B" w:rsidRDefault="00F7780B" w:rsidP="00C77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2348BC" w14:textId="77777777" w:rsidR="00F7780B" w:rsidRDefault="00F7780B" w:rsidP="00C7767D">
      <w:r>
        <w:separator/>
      </w:r>
    </w:p>
  </w:footnote>
  <w:footnote w:type="continuationSeparator" w:id="0">
    <w:p w14:paraId="4337EEBD" w14:textId="77777777" w:rsidR="00F7780B" w:rsidRDefault="00F7780B" w:rsidP="00C7767D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ROSLAV BENEŠ">
    <w15:presenceInfo w15:providerId="None" w15:userId="MIROSLAV BENEŠ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DE9"/>
    <w:rsid w:val="000045D4"/>
    <w:rsid w:val="00004CA6"/>
    <w:rsid w:val="000243DA"/>
    <w:rsid w:val="00043747"/>
    <w:rsid w:val="0004399C"/>
    <w:rsid w:val="00054CAF"/>
    <w:rsid w:val="00064935"/>
    <w:rsid w:val="00086757"/>
    <w:rsid w:val="000C23F6"/>
    <w:rsid w:val="001028C3"/>
    <w:rsid w:val="001065E8"/>
    <w:rsid w:val="00106961"/>
    <w:rsid w:val="00116068"/>
    <w:rsid w:val="001E6260"/>
    <w:rsid w:val="002015DD"/>
    <w:rsid w:val="00222308"/>
    <w:rsid w:val="00270B7E"/>
    <w:rsid w:val="002814C3"/>
    <w:rsid w:val="0029799D"/>
    <w:rsid w:val="002B7324"/>
    <w:rsid w:val="002D4B55"/>
    <w:rsid w:val="002F60ED"/>
    <w:rsid w:val="002F6EFD"/>
    <w:rsid w:val="00310E07"/>
    <w:rsid w:val="00323898"/>
    <w:rsid w:val="00376D8A"/>
    <w:rsid w:val="00384C16"/>
    <w:rsid w:val="003B4FCE"/>
    <w:rsid w:val="003D040E"/>
    <w:rsid w:val="003D5A8A"/>
    <w:rsid w:val="004372CE"/>
    <w:rsid w:val="0045175B"/>
    <w:rsid w:val="00452A85"/>
    <w:rsid w:val="004557EB"/>
    <w:rsid w:val="00456006"/>
    <w:rsid w:val="004666A8"/>
    <w:rsid w:val="004715B0"/>
    <w:rsid w:val="004823EE"/>
    <w:rsid w:val="004B06D9"/>
    <w:rsid w:val="004D3629"/>
    <w:rsid w:val="004D4B51"/>
    <w:rsid w:val="004F0AE4"/>
    <w:rsid w:val="004F1F12"/>
    <w:rsid w:val="00535C14"/>
    <w:rsid w:val="00547DD6"/>
    <w:rsid w:val="00550903"/>
    <w:rsid w:val="00552513"/>
    <w:rsid w:val="005F1C3C"/>
    <w:rsid w:val="0063697F"/>
    <w:rsid w:val="006576C4"/>
    <w:rsid w:val="006724F8"/>
    <w:rsid w:val="00690E4A"/>
    <w:rsid w:val="006A457A"/>
    <w:rsid w:val="00703004"/>
    <w:rsid w:val="00711A42"/>
    <w:rsid w:val="00716DE9"/>
    <w:rsid w:val="007619D7"/>
    <w:rsid w:val="008179E0"/>
    <w:rsid w:val="0086107E"/>
    <w:rsid w:val="0089357E"/>
    <w:rsid w:val="008A2AF8"/>
    <w:rsid w:val="00916A9A"/>
    <w:rsid w:val="0092188B"/>
    <w:rsid w:val="00922770"/>
    <w:rsid w:val="009333C1"/>
    <w:rsid w:val="00945B9F"/>
    <w:rsid w:val="009472EF"/>
    <w:rsid w:val="00983365"/>
    <w:rsid w:val="009E2656"/>
    <w:rsid w:val="009F3FAA"/>
    <w:rsid w:val="00A04C5C"/>
    <w:rsid w:val="00A12C7B"/>
    <w:rsid w:val="00A471C8"/>
    <w:rsid w:val="00A53DF0"/>
    <w:rsid w:val="00A93286"/>
    <w:rsid w:val="00A945BF"/>
    <w:rsid w:val="00AA2CBF"/>
    <w:rsid w:val="00AD78B1"/>
    <w:rsid w:val="00B2639E"/>
    <w:rsid w:val="00B51D32"/>
    <w:rsid w:val="00B75D66"/>
    <w:rsid w:val="00BB07BE"/>
    <w:rsid w:val="00C56D36"/>
    <w:rsid w:val="00C57C1F"/>
    <w:rsid w:val="00C74333"/>
    <w:rsid w:val="00C7767D"/>
    <w:rsid w:val="00C80992"/>
    <w:rsid w:val="00CC2149"/>
    <w:rsid w:val="00CD5137"/>
    <w:rsid w:val="00CE26C5"/>
    <w:rsid w:val="00D03041"/>
    <w:rsid w:val="00D633C3"/>
    <w:rsid w:val="00D73B0D"/>
    <w:rsid w:val="00DA7094"/>
    <w:rsid w:val="00DA7678"/>
    <w:rsid w:val="00DC49FF"/>
    <w:rsid w:val="00E56FEF"/>
    <w:rsid w:val="00E94647"/>
    <w:rsid w:val="00E9668D"/>
    <w:rsid w:val="00ED7D70"/>
    <w:rsid w:val="00EE63CC"/>
    <w:rsid w:val="00F20682"/>
    <w:rsid w:val="00F3681D"/>
    <w:rsid w:val="00F745D1"/>
    <w:rsid w:val="00F7780B"/>
    <w:rsid w:val="00F77E96"/>
    <w:rsid w:val="00FC1AAD"/>
    <w:rsid w:val="00FD0495"/>
    <w:rsid w:val="00FD78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8D6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16DE9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2D4B55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semiHidden/>
    <w:unhideWhenUsed/>
    <w:rsid w:val="00C7767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rsid w:val="00C7767D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semiHidden/>
    <w:unhideWhenUsed/>
    <w:rsid w:val="00C7767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semiHidden/>
    <w:rsid w:val="00C7767D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5B9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5B9F"/>
    <w:rPr>
      <w:rFonts w:ascii="Tahoma" w:eastAsia="Times New Roman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4D4B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376D8A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16DE9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2D4B55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semiHidden/>
    <w:unhideWhenUsed/>
    <w:rsid w:val="00C7767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rsid w:val="00C7767D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semiHidden/>
    <w:unhideWhenUsed/>
    <w:rsid w:val="00C7767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semiHidden/>
    <w:rsid w:val="00C7767D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5B9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5B9F"/>
    <w:rPr>
      <w:rFonts w:ascii="Tahoma" w:eastAsia="Times New Roman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4D4B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376D8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0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F56243-C905-439B-A68E-69ADFF5E5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856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/>
  <LinksUpToDate>false</LinksUpToDate>
  <CharactersWithSpaces>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>budzak</dc:creator>
  <cp:lastModifiedBy>Lukáš Soudek</cp:lastModifiedBy>
  <cp:revision>5</cp:revision>
  <cp:lastPrinted>2019-05-31T10:16:00Z</cp:lastPrinted>
  <dcterms:created xsi:type="dcterms:W3CDTF">2021-12-02T08:42:00Z</dcterms:created>
  <dcterms:modified xsi:type="dcterms:W3CDTF">2021-12-16T16:39:00Z</dcterms:modified>
</cp:coreProperties>
</file>